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DF2E" w14:textId="46F19A45" w:rsidR="00D41D0E" w:rsidRDefault="00D41D0E" w:rsidP="00D41D0E">
      <w:pPr>
        <w:rPr>
          <w:rFonts w:ascii="Verdana" w:hAnsi="Verdana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B9CA4" wp14:editId="23BF20FC">
            <wp:simplePos x="0" y="0"/>
            <wp:positionH relativeFrom="column">
              <wp:posOffset>2347595</wp:posOffset>
            </wp:positionH>
            <wp:positionV relativeFrom="paragraph">
              <wp:align>top</wp:align>
            </wp:positionV>
            <wp:extent cx="2871470" cy="1390015"/>
            <wp:effectExtent l="0" t="0" r="0" b="0"/>
            <wp:wrapSquare wrapText="bothSides"/>
            <wp:docPr id="64325413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7030A0"/>
          <w:sz w:val="48"/>
          <w:szCs w:val="48"/>
        </w:rPr>
        <w:t>Amis aidants</w:t>
      </w:r>
    </w:p>
    <w:p w14:paraId="56C8A47A" w14:textId="77777777" w:rsidR="00D41D0E" w:rsidRDefault="00D41D0E" w:rsidP="00D41D0E">
      <w:pPr>
        <w:rPr>
          <w:rFonts w:ascii="Verdana" w:hAnsi="Verdana"/>
          <w:b/>
          <w:bCs/>
          <w:sz w:val="40"/>
          <w:szCs w:val="40"/>
        </w:rPr>
      </w:pPr>
    </w:p>
    <w:p w14:paraId="6A5AC212" w14:textId="77777777" w:rsidR="00D41D0E" w:rsidRDefault="00D41D0E" w:rsidP="00D41D0E">
      <w:pPr>
        <w:rPr>
          <w:rFonts w:ascii="Verdana" w:hAnsi="Verdana"/>
          <w:b/>
          <w:bCs/>
          <w:sz w:val="40"/>
          <w:szCs w:val="40"/>
        </w:rPr>
      </w:pPr>
    </w:p>
    <w:p w14:paraId="36D42001" w14:textId="630DB087" w:rsidR="00D41D0E" w:rsidRDefault="00794117" w:rsidP="00D41D0E">
      <w:pPr>
        <w:jc w:val="center"/>
        <w:rPr>
          <w:rFonts w:ascii="Verdana" w:hAnsi="Verdana"/>
          <w:b/>
          <w:bCs/>
          <w:color w:val="7030A0"/>
          <w:sz w:val="44"/>
          <w:szCs w:val="44"/>
        </w:rPr>
      </w:pPr>
      <w:proofErr w:type="gramStart"/>
      <w:r>
        <w:rPr>
          <w:rFonts w:ascii="Verdana" w:hAnsi="Verdana"/>
          <w:b/>
          <w:bCs/>
          <w:color w:val="7030A0"/>
          <w:sz w:val="40"/>
          <w:szCs w:val="40"/>
        </w:rPr>
        <w:t>v</w:t>
      </w:r>
      <w:r w:rsidR="00D41D0E">
        <w:rPr>
          <w:rFonts w:ascii="Verdana" w:hAnsi="Verdana"/>
          <w:b/>
          <w:bCs/>
          <w:color w:val="7030A0"/>
          <w:sz w:val="40"/>
          <w:szCs w:val="40"/>
        </w:rPr>
        <w:t>ous</w:t>
      </w:r>
      <w:proofErr w:type="gramEnd"/>
      <w:r w:rsidR="00D41D0E">
        <w:rPr>
          <w:rFonts w:ascii="Verdana" w:hAnsi="Verdana"/>
          <w:b/>
          <w:bCs/>
          <w:color w:val="7030A0"/>
          <w:sz w:val="40"/>
          <w:szCs w:val="40"/>
        </w:rPr>
        <w:t xml:space="preserve"> propose une formation </w:t>
      </w:r>
      <w:r>
        <w:rPr>
          <w:rFonts w:ascii="Verdana" w:hAnsi="Verdana"/>
          <w:b/>
          <w:bCs/>
          <w:color w:val="7030A0"/>
          <w:sz w:val="40"/>
          <w:szCs w:val="40"/>
        </w:rPr>
        <w:t>gratuite</w:t>
      </w:r>
      <w:r w:rsidR="00D374D5">
        <w:rPr>
          <w:rFonts w:ascii="Verdana" w:hAnsi="Verdana"/>
          <w:b/>
          <w:bCs/>
          <w:color w:val="7030A0"/>
          <w:sz w:val="40"/>
          <w:szCs w:val="40"/>
        </w:rPr>
        <w:t xml:space="preserve"> </w:t>
      </w:r>
      <w:r w:rsidR="00D41D0E">
        <w:rPr>
          <w:rFonts w:ascii="Verdana" w:hAnsi="Verdana"/>
          <w:b/>
          <w:bCs/>
          <w:color w:val="7030A0"/>
          <w:sz w:val="40"/>
          <w:szCs w:val="40"/>
        </w:rPr>
        <w:t>sur l</w:t>
      </w:r>
      <w:r w:rsidR="00D374D5">
        <w:rPr>
          <w:rFonts w:ascii="Verdana" w:hAnsi="Verdana"/>
          <w:b/>
          <w:bCs/>
          <w:color w:val="7030A0"/>
          <w:sz w:val="40"/>
          <w:szCs w:val="40"/>
        </w:rPr>
        <w:t xml:space="preserve">a </w:t>
      </w:r>
      <w:r w:rsidR="00D41D0E">
        <w:rPr>
          <w:rFonts w:ascii="Verdana" w:hAnsi="Verdana"/>
          <w:b/>
          <w:bCs/>
          <w:color w:val="7030A0"/>
          <w:sz w:val="44"/>
          <w:szCs w:val="44"/>
        </w:rPr>
        <w:t>Communication Alternative et Améliorée (CAA)</w:t>
      </w:r>
    </w:p>
    <w:p w14:paraId="02DC9CAF" w14:textId="173C9D7A" w:rsidR="00D41D0E" w:rsidRDefault="00D41D0E" w:rsidP="00D41D0E">
      <w:pPr>
        <w:jc w:val="center"/>
        <w:rPr>
          <w:rFonts w:ascii="Verdana" w:hAnsi="Verdana"/>
          <w:b/>
          <w:bCs/>
          <w:color w:val="9966FF"/>
          <w:sz w:val="40"/>
          <w:szCs w:val="40"/>
        </w:rPr>
      </w:pPr>
      <w:r>
        <w:rPr>
          <w:noProof/>
        </w:rPr>
        <w:drawing>
          <wp:inline distT="0" distB="0" distL="0" distR="0" wp14:anchorId="4B650E41" wp14:editId="1ACADBF0">
            <wp:extent cx="1392195" cy="1392195"/>
            <wp:effectExtent l="0" t="0" r="0" b="0"/>
            <wp:docPr id="1845741061" name="Image 2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138430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30" cy="14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3A2A4" w14:textId="77777777" w:rsidR="00D41D0E" w:rsidRDefault="00D41D0E" w:rsidP="00D41D0E">
      <w:pPr>
        <w:jc w:val="center"/>
        <w:rPr>
          <w:rFonts w:ascii="Verdana" w:hAnsi="Verdana"/>
          <w:b/>
          <w:bCs/>
          <w:color w:val="9966FF"/>
          <w:sz w:val="40"/>
          <w:szCs w:val="40"/>
        </w:rPr>
      </w:pPr>
      <w:r>
        <w:rPr>
          <w:rFonts w:ascii="Verdana" w:hAnsi="Verdana"/>
          <w:b/>
          <w:bCs/>
          <w:color w:val="9966FF"/>
          <w:sz w:val="40"/>
          <w:szCs w:val="40"/>
        </w:rPr>
        <w:t>Les 11 et 12 mars 2024</w:t>
      </w:r>
    </w:p>
    <w:p w14:paraId="7060969E" w14:textId="2CF08997" w:rsidR="003C4CD9" w:rsidRDefault="00A53BE8" w:rsidP="00D41D0E">
      <w:pPr>
        <w:jc w:val="center"/>
        <w:rPr>
          <w:rFonts w:ascii="Verdana" w:hAnsi="Verdana"/>
          <w:b/>
          <w:bCs/>
          <w:color w:val="9966FF"/>
          <w:sz w:val="40"/>
          <w:szCs w:val="40"/>
        </w:rPr>
      </w:pPr>
      <w:proofErr w:type="gramStart"/>
      <w:r>
        <w:rPr>
          <w:rFonts w:ascii="Verdana" w:hAnsi="Verdana"/>
          <w:b/>
          <w:bCs/>
          <w:color w:val="9966FF"/>
          <w:sz w:val="40"/>
          <w:szCs w:val="40"/>
        </w:rPr>
        <w:t>d</w:t>
      </w:r>
      <w:r w:rsidR="003C4CD9">
        <w:rPr>
          <w:rFonts w:ascii="Verdana" w:hAnsi="Verdana"/>
          <w:b/>
          <w:bCs/>
          <w:color w:val="9966FF"/>
          <w:sz w:val="40"/>
          <w:szCs w:val="40"/>
        </w:rPr>
        <w:t>e</w:t>
      </w:r>
      <w:proofErr w:type="gramEnd"/>
      <w:r w:rsidR="003C4CD9">
        <w:rPr>
          <w:rFonts w:ascii="Verdana" w:hAnsi="Verdana"/>
          <w:b/>
          <w:bCs/>
          <w:color w:val="9966FF"/>
          <w:sz w:val="40"/>
          <w:szCs w:val="40"/>
        </w:rPr>
        <w:t xml:space="preserve"> 9</w:t>
      </w:r>
      <w:r>
        <w:rPr>
          <w:rFonts w:ascii="Verdana" w:hAnsi="Verdana"/>
          <w:b/>
          <w:bCs/>
          <w:color w:val="9966FF"/>
          <w:sz w:val="40"/>
          <w:szCs w:val="40"/>
        </w:rPr>
        <w:t>h</w:t>
      </w:r>
      <w:r w:rsidR="003C4CD9">
        <w:rPr>
          <w:rFonts w:ascii="Verdana" w:hAnsi="Verdana"/>
          <w:b/>
          <w:bCs/>
          <w:color w:val="9966FF"/>
          <w:sz w:val="40"/>
          <w:szCs w:val="40"/>
        </w:rPr>
        <w:t>00 à 17h00</w:t>
      </w:r>
    </w:p>
    <w:p w14:paraId="1BA7ADFD" w14:textId="707E7D51" w:rsidR="00F4448D" w:rsidRDefault="00D658D8" w:rsidP="00F4448D">
      <w:pPr>
        <w:jc w:val="center"/>
        <w:rPr>
          <w:rFonts w:ascii="Verdana" w:hAnsi="Verdana"/>
          <w:b/>
          <w:bCs/>
          <w:color w:val="9966FF"/>
          <w:sz w:val="40"/>
          <w:szCs w:val="40"/>
        </w:rPr>
      </w:pPr>
      <w:r w:rsidRPr="00E81F67">
        <w:rPr>
          <w:rFonts w:ascii="Verdana" w:hAnsi="Verdana"/>
          <w:b/>
          <w:bCs/>
          <w:color w:val="9966FF"/>
          <w:sz w:val="40"/>
          <w:szCs w:val="40"/>
        </w:rPr>
        <w:t xml:space="preserve">Au </w:t>
      </w:r>
      <w:r w:rsidR="006427DC">
        <w:rPr>
          <w:rFonts w:ascii="Verdana" w:hAnsi="Verdana"/>
          <w:b/>
          <w:bCs/>
          <w:color w:val="9966FF"/>
          <w:sz w:val="40"/>
          <w:szCs w:val="40"/>
        </w:rPr>
        <w:t xml:space="preserve">FOYER LEO </w:t>
      </w:r>
      <w:r w:rsidR="00364692">
        <w:rPr>
          <w:rFonts w:ascii="Verdana" w:hAnsi="Verdana"/>
          <w:b/>
          <w:bCs/>
          <w:color w:val="9966FF"/>
          <w:sz w:val="40"/>
          <w:szCs w:val="40"/>
        </w:rPr>
        <w:t xml:space="preserve">LAGRANGE </w:t>
      </w:r>
      <w:r w:rsidR="00794117">
        <w:rPr>
          <w:rFonts w:ascii="Verdana" w:hAnsi="Verdana"/>
          <w:b/>
          <w:bCs/>
          <w:color w:val="9966FF"/>
          <w:sz w:val="40"/>
          <w:szCs w:val="40"/>
        </w:rPr>
        <w:t>de</w:t>
      </w:r>
      <w:r w:rsidR="00364692">
        <w:rPr>
          <w:rFonts w:ascii="Verdana" w:hAnsi="Verdana"/>
          <w:b/>
          <w:bCs/>
          <w:color w:val="9966FF"/>
          <w:sz w:val="40"/>
          <w:szCs w:val="40"/>
        </w:rPr>
        <w:t xml:space="preserve"> </w:t>
      </w:r>
      <w:r w:rsidRPr="00E81F67">
        <w:rPr>
          <w:rFonts w:ascii="Verdana" w:hAnsi="Verdana"/>
          <w:b/>
          <w:bCs/>
          <w:color w:val="9966FF"/>
          <w:sz w:val="40"/>
          <w:szCs w:val="40"/>
        </w:rPr>
        <w:t>F</w:t>
      </w:r>
      <w:r w:rsidR="00364692">
        <w:rPr>
          <w:rFonts w:ascii="Verdana" w:hAnsi="Verdana"/>
          <w:b/>
          <w:bCs/>
          <w:color w:val="9966FF"/>
          <w:sz w:val="40"/>
          <w:szCs w:val="40"/>
        </w:rPr>
        <w:t>OIX</w:t>
      </w:r>
    </w:p>
    <w:p w14:paraId="25544235" w14:textId="77777777" w:rsidR="00F4448D" w:rsidRPr="00F4448D" w:rsidRDefault="00F4448D" w:rsidP="00F4448D">
      <w:pPr>
        <w:jc w:val="center"/>
        <w:rPr>
          <w:rFonts w:ascii="Verdana" w:hAnsi="Verdana"/>
          <w:b/>
          <w:bCs/>
          <w:color w:val="9966FF"/>
          <w:sz w:val="16"/>
          <w:szCs w:val="16"/>
        </w:rPr>
      </w:pPr>
    </w:p>
    <w:p w14:paraId="144528FB" w14:textId="1A24DCBF" w:rsidR="00D41D0E" w:rsidRDefault="00D41D0E" w:rsidP="00EB134F">
      <w:pPr>
        <w:jc w:val="center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>La communication alternative et améliorée</w:t>
      </w:r>
      <w:r>
        <w:rPr>
          <w:rFonts w:ascii="Verdana" w:hAnsi="Verdana"/>
          <w:color w:val="7030A0"/>
          <w:sz w:val="24"/>
          <w:szCs w:val="24"/>
        </w:rPr>
        <w:t xml:space="preserve"> met à disposition de toute personne </w:t>
      </w:r>
      <w:proofErr w:type="gramStart"/>
      <w:r>
        <w:rPr>
          <w:rFonts w:ascii="Verdana" w:hAnsi="Verdana"/>
          <w:color w:val="7030A0"/>
          <w:sz w:val="24"/>
          <w:szCs w:val="24"/>
        </w:rPr>
        <w:t>ayant</w:t>
      </w:r>
      <w:proofErr w:type="gramEnd"/>
      <w:r>
        <w:rPr>
          <w:rFonts w:ascii="Verdana" w:hAnsi="Verdana"/>
          <w:color w:val="7030A0"/>
          <w:sz w:val="24"/>
          <w:szCs w:val="24"/>
        </w:rPr>
        <w:t xml:space="preserve"> des difficultés complexes de communication, des solutions pour s’exprimer, comprendre, et se faire comprendre.</w:t>
      </w:r>
    </w:p>
    <w:p w14:paraId="178A76CA" w14:textId="77777777" w:rsidR="00F4448D" w:rsidRPr="00F4448D" w:rsidRDefault="00F4448D" w:rsidP="00EB134F">
      <w:pPr>
        <w:jc w:val="center"/>
        <w:rPr>
          <w:rFonts w:ascii="Verdana" w:hAnsi="Verdana"/>
          <w:b/>
          <w:bCs/>
          <w:color w:val="9966FF"/>
          <w:sz w:val="16"/>
          <w:szCs w:val="16"/>
        </w:rPr>
      </w:pPr>
    </w:p>
    <w:p w14:paraId="3C41D450" w14:textId="2E633355" w:rsidR="00D41D0E" w:rsidRDefault="00D41D0E" w:rsidP="00D41D0E">
      <w:pPr>
        <w:jc w:val="center"/>
        <w:rPr>
          <w:rFonts w:ascii="Verdana" w:hAnsi="Verdana"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7EE0A2CF" wp14:editId="78F680FB">
            <wp:extent cx="1181100" cy="1085850"/>
            <wp:effectExtent l="0" t="0" r="0" b="0"/>
            <wp:docPr id="1998098582" name="Image 1" descr="Isaac Francophone Association Internationale pour la communication alternative et amélio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38262010" descr="Isaac Francophone Association Internationale pour la communication alternative et amélior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AE491" w14:textId="0587A9A2" w:rsidR="00D41D0E" w:rsidRDefault="00D41D0E" w:rsidP="00D41D0E">
      <w:pPr>
        <w:spacing w:after="0" w:line="240" w:lineRule="auto"/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>Pour plus de renseignements </w:t>
      </w:r>
      <w:r w:rsidR="00D658D8">
        <w:rPr>
          <w:rFonts w:ascii="Verdana" w:hAnsi="Verdana"/>
          <w:color w:val="7030A0"/>
          <w:sz w:val="32"/>
          <w:szCs w:val="32"/>
        </w:rPr>
        <w:t xml:space="preserve">et/ou pour vous </w:t>
      </w:r>
      <w:r w:rsidR="004F51B8">
        <w:rPr>
          <w:rFonts w:ascii="Verdana" w:hAnsi="Verdana"/>
          <w:color w:val="7030A0"/>
          <w:sz w:val="32"/>
          <w:szCs w:val="32"/>
        </w:rPr>
        <w:t>inscrire :</w:t>
      </w:r>
    </w:p>
    <w:p w14:paraId="399F70E8" w14:textId="77777777" w:rsidR="00D41D0E" w:rsidRDefault="00D41D0E" w:rsidP="00D41D0E">
      <w:pPr>
        <w:spacing w:after="0" w:line="240" w:lineRule="auto"/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 xml:space="preserve">Appelez-le : 06 64 63 89 97 </w:t>
      </w:r>
    </w:p>
    <w:p w14:paraId="34BB5324" w14:textId="77777777" w:rsidR="00D41D0E" w:rsidRDefault="00D41D0E" w:rsidP="00D41D0E">
      <w:pPr>
        <w:spacing w:after="0" w:line="240" w:lineRule="auto"/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 xml:space="preserve">Contactez-nous sur : association.sated09@gmail.com </w:t>
      </w:r>
    </w:p>
    <w:p w14:paraId="11716446" w14:textId="77777777" w:rsidR="00D41D0E" w:rsidRDefault="00D41D0E" w:rsidP="00D4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lastRenderedPageBreak/>
        <w:t xml:space="preserve">Ces deux journées passeront en revue les différentes techniques et stratégies de CAA, pour accompagner au mieux votre proche en situation de handicap de communication. Nous apprendrons ensemble à créer des outils de communication adaptés aux besoins de chacun. </w:t>
      </w:r>
    </w:p>
    <w:p w14:paraId="46207CE3" w14:textId="77777777" w:rsidR="00D41D0E" w:rsidRDefault="00D41D0E" w:rsidP="00D41D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kern w:val="0"/>
          <w:sz w:val="27"/>
          <w:szCs w:val="27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7"/>
          <w:szCs w:val="27"/>
          <w:lang w:eastAsia="fr-FR"/>
          <w14:ligatures w14:val="none"/>
        </w:rPr>
        <w:t>Objectifs de la formation</w:t>
      </w:r>
    </w:p>
    <w:p w14:paraId="6763F7CA" w14:textId="77777777" w:rsidR="00D41D0E" w:rsidRDefault="00D41D0E" w:rsidP="00D41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Connaître les concepts de base utiles au développement d’une démarche de CAA </w:t>
      </w:r>
    </w:p>
    <w:p w14:paraId="0125ECBC" w14:textId="77777777" w:rsidR="00D41D0E" w:rsidRDefault="00D41D0E" w:rsidP="00D41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Connaître les données actuelles de la CAA, les diverses méthodes et outils en CAA, leurs avantages et inconvénients </w:t>
      </w:r>
    </w:p>
    <w:p w14:paraId="26F78E70" w14:textId="77777777" w:rsidR="00D41D0E" w:rsidRDefault="00D41D0E" w:rsidP="00D41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Savoir adapter sa communication en fonction des personnes accompagnées en tenant compte de leur handicap et de ses conséquences </w:t>
      </w:r>
    </w:p>
    <w:p w14:paraId="022023A0" w14:textId="77777777" w:rsidR="00D41D0E" w:rsidRDefault="00D41D0E" w:rsidP="00D41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Savoir argumenter les intérêts et l’impact de la CAA dans les différents contextes de mise en œuvre </w:t>
      </w:r>
    </w:p>
    <w:p w14:paraId="2603744D" w14:textId="77777777" w:rsidR="00D41D0E" w:rsidRDefault="00D41D0E" w:rsidP="00D41D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kern w:val="0"/>
          <w:sz w:val="27"/>
          <w:szCs w:val="27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7"/>
          <w:szCs w:val="27"/>
          <w:lang w:eastAsia="fr-FR"/>
          <w14:ligatures w14:val="none"/>
        </w:rPr>
        <w:t>Profil des bénéficiaires</w:t>
      </w:r>
    </w:p>
    <w:p w14:paraId="6D916E86" w14:textId="77777777" w:rsidR="00D41D0E" w:rsidRDefault="00D41D0E" w:rsidP="00D41D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lang w:eastAsia="fr-FR"/>
          <w14:ligatures w14:val="none"/>
        </w:rPr>
        <w:t>Toute personne en lien avec une personne en situation de handicap de communication</w:t>
      </w: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 </w:t>
      </w:r>
    </w:p>
    <w:p w14:paraId="7F49FAE2" w14:textId="77777777" w:rsidR="00D41D0E" w:rsidRDefault="00D41D0E" w:rsidP="00D41D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kern w:val="0"/>
          <w:sz w:val="36"/>
          <w:szCs w:val="36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>paralysie</w:t>
      </w:r>
      <w:proofErr w:type="gramEnd"/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 cérébrale, polyhandicap, maladie génétique, troubles du spectre autistique ou neurodéveloppementaux, surdité, déficit visuel…) ou conséquence d’une maladie ou d’un accident (accident vasculaire cérébral ou traumatismes crâniens sévères, maladies neuro-dégénératives…)</w:t>
      </w:r>
    </w:p>
    <w:p w14:paraId="542A9D6C" w14:textId="77777777" w:rsidR="00D41D0E" w:rsidRDefault="00D41D0E" w:rsidP="00D41D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kern w:val="0"/>
          <w:sz w:val="27"/>
          <w:szCs w:val="27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7"/>
          <w:szCs w:val="27"/>
          <w:lang w:eastAsia="fr-FR"/>
          <w14:ligatures w14:val="none"/>
        </w:rPr>
        <w:t>Contenu de la formation</w:t>
      </w:r>
    </w:p>
    <w:p w14:paraId="01E612AD" w14:textId="77777777" w:rsidR="00D41D0E" w:rsidRDefault="00D41D0E" w:rsidP="00D41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Connaitre les concepts de base utiles au développement d’une démarche CAA </w:t>
      </w:r>
    </w:p>
    <w:p w14:paraId="72673389" w14:textId="77777777" w:rsidR="00D41D0E" w:rsidRDefault="00D41D0E" w:rsidP="00D41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Connaitre les données actuelles de la CAA, les diverses méthodes et outils, Informer sur les différents types de moyens, méthodes, et code de communication : objets, photos, images, pictogrammes, signes, outil numérique, aides techniques, français simplifié… </w:t>
      </w:r>
    </w:p>
    <w:p w14:paraId="7C3113EB" w14:textId="77777777" w:rsidR="00D41D0E" w:rsidRDefault="00D41D0E" w:rsidP="00D41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Savoir adapter sa communication en fonction des personnes accompagnées </w:t>
      </w:r>
    </w:p>
    <w:p w14:paraId="01D6069A" w14:textId="77777777" w:rsidR="00D41D0E" w:rsidRDefault="00D41D0E" w:rsidP="00D41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Savoir argumenter les intérêts et l’impact de la CAA dans les différents contextes de mise en œuvre. </w:t>
      </w:r>
    </w:p>
    <w:p w14:paraId="0AC7E889" w14:textId="77777777" w:rsidR="00D41D0E" w:rsidRDefault="00D41D0E" w:rsidP="00D41D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kern w:val="0"/>
          <w:sz w:val="27"/>
          <w:szCs w:val="27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7"/>
          <w:szCs w:val="27"/>
          <w:lang w:eastAsia="fr-FR"/>
          <w14:ligatures w14:val="none"/>
        </w:rPr>
        <w:t>Ressources techniques et pédagogiques</w:t>
      </w:r>
    </w:p>
    <w:p w14:paraId="32309827" w14:textId="77777777" w:rsidR="00D41D0E" w:rsidRDefault="00D41D0E" w:rsidP="00D41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Accueil des apprenants. </w:t>
      </w:r>
    </w:p>
    <w:p w14:paraId="0D49EC79" w14:textId="77777777" w:rsidR="00D41D0E" w:rsidRDefault="00D41D0E" w:rsidP="00D41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Documents supports de formation projetés. </w:t>
      </w:r>
    </w:p>
    <w:p w14:paraId="6801A027" w14:textId="77777777" w:rsidR="00D41D0E" w:rsidRDefault="00D41D0E" w:rsidP="00D41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Exposés théoriques </w:t>
      </w:r>
    </w:p>
    <w:p w14:paraId="2169F796" w14:textId="77777777" w:rsidR="00D41D0E" w:rsidRDefault="00D41D0E" w:rsidP="00D41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Etude de cas concrets </w:t>
      </w:r>
    </w:p>
    <w:p w14:paraId="794BF793" w14:textId="77777777" w:rsidR="00D41D0E" w:rsidRDefault="00D41D0E" w:rsidP="00D41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Quiz en salle </w:t>
      </w:r>
    </w:p>
    <w:p w14:paraId="7265CA8B" w14:textId="77777777" w:rsidR="00D41D0E" w:rsidRDefault="00D41D0E" w:rsidP="00D41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>Mise à disposition en ligne de documents supports à la suite de la formation</w:t>
      </w:r>
    </w:p>
    <w:p w14:paraId="46183859" w14:textId="77777777" w:rsidR="00D41D0E" w:rsidRDefault="00D41D0E" w:rsidP="00D41D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kern w:val="0"/>
          <w:sz w:val="27"/>
          <w:szCs w:val="27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7"/>
          <w:szCs w:val="27"/>
          <w:lang w:eastAsia="fr-FR"/>
          <w14:ligatures w14:val="none"/>
        </w:rPr>
        <w:t>Coût de la formation</w:t>
      </w:r>
    </w:p>
    <w:p w14:paraId="2A367FEE" w14:textId="77777777" w:rsidR="00D41D0E" w:rsidRDefault="00D41D0E" w:rsidP="00D41D0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>Une participation de 10€ sera demandée</w:t>
      </w:r>
    </w:p>
    <w:p w14:paraId="0E67B216" w14:textId="3CD70BF0" w:rsidR="000C33CE" w:rsidRPr="00517B4C" w:rsidRDefault="00D41D0E" w:rsidP="00517B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 (</w:t>
      </w:r>
      <w:r w:rsidR="00517B4C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>Le</w:t>
      </w: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 repas est à </w:t>
      </w:r>
      <w:r w:rsidR="00517B4C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la </w:t>
      </w: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>charge des participants</w:t>
      </w:r>
      <w:r w:rsidR="00D658D8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 et pourra être pris au restaurant du Léo</w:t>
      </w:r>
      <w:r w:rsidR="00517B4C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 xml:space="preserve"> si vous le souhaitez</w:t>
      </w:r>
      <w:r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fr-FR"/>
          <w14:ligatures w14:val="none"/>
        </w:rPr>
        <w:t>)</w:t>
      </w:r>
    </w:p>
    <w:sectPr w:rsidR="000C33CE" w:rsidRPr="00517B4C" w:rsidSect="00D41D0E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08A2" w14:textId="77777777" w:rsidR="00F01356" w:rsidRDefault="00F01356" w:rsidP="00D41D0E">
      <w:pPr>
        <w:spacing w:after="0" w:line="240" w:lineRule="auto"/>
      </w:pPr>
      <w:r>
        <w:separator/>
      </w:r>
    </w:p>
  </w:endnote>
  <w:endnote w:type="continuationSeparator" w:id="0">
    <w:p w14:paraId="146B71A3" w14:textId="77777777" w:rsidR="00F01356" w:rsidRDefault="00F01356" w:rsidP="00D4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F918" w14:textId="77777777" w:rsidR="00F01356" w:rsidRDefault="00F01356" w:rsidP="00D41D0E">
      <w:pPr>
        <w:spacing w:after="0" w:line="240" w:lineRule="auto"/>
      </w:pPr>
      <w:r>
        <w:separator/>
      </w:r>
    </w:p>
  </w:footnote>
  <w:footnote w:type="continuationSeparator" w:id="0">
    <w:p w14:paraId="68003E77" w14:textId="77777777" w:rsidR="00F01356" w:rsidRDefault="00F01356" w:rsidP="00D4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89DE" w14:textId="6DC8CB5A" w:rsidR="00D41D0E" w:rsidRPr="00D41D0E" w:rsidRDefault="00D41D0E" w:rsidP="00D41D0E">
    <w:pPr>
      <w:pStyle w:val="En-tte"/>
      <w:jc w:val="center"/>
      <w:rPr>
        <w:rFonts w:ascii="Verdana" w:hAnsi="Verdana"/>
        <w:b/>
        <w:bCs/>
        <w:color w:val="7030A0"/>
        <w:sz w:val="24"/>
        <w:szCs w:val="24"/>
      </w:rPr>
    </w:pPr>
    <w:r w:rsidRPr="00D41D0E">
      <w:rPr>
        <w:rFonts w:ascii="Verdana" w:hAnsi="Verdana"/>
        <w:b/>
        <w:bCs/>
        <w:color w:val="7030A0"/>
        <w:sz w:val="24"/>
        <w:szCs w:val="24"/>
      </w:rPr>
      <w:t>PROGRAMME DE LA FORMATION</w:t>
    </w:r>
  </w:p>
  <w:p w14:paraId="291E08F5" w14:textId="77777777" w:rsidR="00D41D0E" w:rsidRDefault="00D41D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1DE0"/>
    <w:multiLevelType w:val="multilevel"/>
    <w:tmpl w:val="8F4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F16A9"/>
    <w:multiLevelType w:val="multilevel"/>
    <w:tmpl w:val="19B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54446"/>
    <w:multiLevelType w:val="multilevel"/>
    <w:tmpl w:val="F4E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713589">
    <w:abstractNumId w:val="0"/>
  </w:num>
  <w:num w:numId="2" w16cid:durableId="1471633293">
    <w:abstractNumId w:val="2"/>
  </w:num>
  <w:num w:numId="3" w16cid:durableId="1848868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0E"/>
    <w:rsid w:val="000C33CE"/>
    <w:rsid w:val="002961AF"/>
    <w:rsid w:val="00364692"/>
    <w:rsid w:val="003C4CD9"/>
    <w:rsid w:val="004F51B8"/>
    <w:rsid w:val="00517B4C"/>
    <w:rsid w:val="006427DC"/>
    <w:rsid w:val="00794117"/>
    <w:rsid w:val="007F1A3F"/>
    <w:rsid w:val="0087109D"/>
    <w:rsid w:val="00A53BE8"/>
    <w:rsid w:val="00D374D5"/>
    <w:rsid w:val="00D41D0E"/>
    <w:rsid w:val="00D658D8"/>
    <w:rsid w:val="00E81F67"/>
    <w:rsid w:val="00EB134F"/>
    <w:rsid w:val="00EC10B1"/>
    <w:rsid w:val="00F01356"/>
    <w:rsid w:val="00F35A7E"/>
    <w:rsid w:val="00F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E173"/>
  <w15:chartTrackingRefBased/>
  <w15:docId w15:val="{96F71BA4-8B78-475C-B954-16E59ABA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0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D0E"/>
  </w:style>
  <w:style w:type="paragraph" w:styleId="Pieddepage">
    <w:name w:val="footer"/>
    <w:basedOn w:val="Normal"/>
    <w:link w:val="PieddepageCar"/>
    <w:uiPriority w:val="99"/>
    <w:unhideWhenUsed/>
    <w:rsid w:val="00D4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&amp; Monique Arnu</dc:creator>
  <cp:keywords/>
  <dc:description/>
  <cp:lastModifiedBy>abel hernandez</cp:lastModifiedBy>
  <cp:revision>15</cp:revision>
  <dcterms:created xsi:type="dcterms:W3CDTF">2023-10-02T17:16:00Z</dcterms:created>
  <dcterms:modified xsi:type="dcterms:W3CDTF">2023-11-12T19:16:00Z</dcterms:modified>
</cp:coreProperties>
</file>